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4E0" w:rsidRPr="00FD1623" w:rsidRDefault="005324E0" w:rsidP="005324E0">
      <w:pPr>
        <w:snapToGrid w:val="0"/>
        <w:spacing w:afterLines="50" w:after="180"/>
        <w:ind w:left="1260" w:right="24" w:hangingChars="286" w:hanging="1260"/>
        <w:jc w:val="center"/>
        <w:rPr>
          <w:szCs w:val="28"/>
        </w:rPr>
      </w:pPr>
      <w:r>
        <w:rPr>
          <w:rFonts w:hint="eastAsia"/>
          <w:b/>
          <w:sz w:val="44"/>
        </w:rPr>
        <w:t xml:space="preserve"> </w:t>
      </w:r>
      <w:r>
        <w:rPr>
          <w:b/>
          <w:sz w:val="44"/>
        </w:rPr>
        <w:t xml:space="preserve">     </w:t>
      </w:r>
      <w:r w:rsidRPr="00FD1623">
        <w:rPr>
          <w:b/>
          <w:sz w:val="52"/>
        </w:rPr>
        <w:t>簽</w:t>
      </w:r>
      <w:r w:rsidRPr="00FD1623">
        <w:rPr>
          <w:b/>
          <w:sz w:val="52"/>
        </w:rPr>
        <w:t xml:space="preserve">    </w:t>
      </w:r>
      <w:r w:rsidRPr="00FD1623">
        <w:rPr>
          <w:b/>
          <w:sz w:val="52"/>
        </w:rPr>
        <w:t>呈</w:t>
      </w:r>
      <w:r>
        <w:rPr>
          <w:rFonts w:hint="eastAsia"/>
          <w:b/>
          <w:sz w:val="52"/>
        </w:rPr>
        <w:t xml:space="preserve">  </w:t>
      </w:r>
      <w:r w:rsidRPr="00FD1623">
        <w:rPr>
          <w:rFonts w:hint="eastAsia"/>
          <w:b/>
          <w:sz w:val="32"/>
          <w:shd w:val="pct15" w:color="auto" w:fill="FFFFFF"/>
        </w:rPr>
        <w:t>(</w:t>
      </w:r>
      <w:r w:rsidRPr="00FD1623">
        <w:rPr>
          <w:rFonts w:hint="eastAsia"/>
          <w:b/>
          <w:sz w:val="32"/>
          <w:shd w:val="pct15" w:color="auto" w:fill="FFFFFF"/>
        </w:rPr>
        <w:t>範例</w:t>
      </w:r>
      <w:r w:rsidRPr="00FD1623">
        <w:rPr>
          <w:rFonts w:hint="eastAsia"/>
          <w:b/>
          <w:sz w:val="32"/>
          <w:shd w:val="pct15" w:color="auto" w:fill="FFFFFF"/>
        </w:rPr>
        <w:t>)</w:t>
      </w:r>
    </w:p>
    <w:p w:rsidR="005324E0" w:rsidRPr="00A22A57" w:rsidRDefault="005324E0" w:rsidP="005324E0">
      <w:pPr>
        <w:snapToGrid w:val="0"/>
        <w:jc w:val="center"/>
      </w:pPr>
      <w:r>
        <w:rPr>
          <w:rFonts w:ascii="新細明體" w:hAnsi="新細明體" w:hint="eastAsia"/>
          <w:sz w:val="28"/>
        </w:rPr>
        <w:t>□</w:t>
      </w:r>
      <w:r w:rsidRPr="00A22A57">
        <w:rPr>
          <w:sz w:val="28"/>
        </w:rPr>
        <w:t xml:space="preserve">天晟醫院　</w:t>
      </w:r>
      <w:r>
        <w:rPr>
          <w:rFonts w:ascii="新細明體" w:hAnsi="新細明體" w:hint="eastAsia"/>
          <w:sz w:val="28"/>
        </w:rPr>
        <w:t>□</w:t>
      </w:r>
      <w:r w:rsidRPr="00A22A57">
        <w:rPr>
          <w:sz w:val="28"/>
        </w:rPr>
        <w:t>天成醫院</w:t>
      </w:r>
    </w:p>
    <w:tbl>
      <w:tblPr>
        <w:tblW w:w="10632" w:type="dxa"/>
        <w:tblInd w:w="-2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80"/>
        <w:gridCol w:w="118"/>
        <w:gridCol w:w="476"/>
        <w:gridCol w:w="1362"/>
        <w:gridCol w:w="426"/>
        <w:gridCol w:w="708"/>
        <w:gridCol w:w="957"/>
        <w:gridCol w:w="239"/>
        <w:gridCol w:w="357"/>
        <w:gridCol w:w="1786"/>
        <w:gridCol w:w="833"/>
        <w:gridCol w:w="357"/>
        <w:gridCol w:w="357"/>
        <w:gridCol w:w="1776"/>
      </w:tblGrid>
      <w:tr w:rsidR="005324E0" w:rsidRPr="00A22A57" w:rsidTr="00EB4BC0">
        <w:trPr>
          <w:cantSplit/>
          <w:trHeight w:val="1028"/>
        </w:trPr>
        <w:tc>
          <w:tcPr>
            <w:tcW w:w="998" w:type="dxa"/>
            <w:gridSpan w:val="2"/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呈核</w:t>
            </w:r>
          </w:p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</w:p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對象</w:t>
            </w:r>
          </w:p>
        </w:tc>
        <w:tc>
          <w:tcPr>
            <w:tcW w:w="3929" w:type="dxa"/>
            <w:gridSpan w:val="5"/>
            <w:tcBorders>
              <w:bottom w:val="single" w:sz="12" w:space="0" w:color="auto"/>
            </w:tcBorders>
            <w:vAlign w:val="center"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  <w:r w:rsidRPr="00A22A57">
              <w:rPr>
                <w:sz w:val="28"/>
              </w:rPr>
              <w:t>呈</w:t>
            </w:r>
            <w:r>
              <w:rPr>
                <w:rFonts w:hint="eastAsia"/>
                <w:sz w:val="28"/>
              </w:rPr>
              <w:t xml:space="preserve"> </w:t>
            </w:r>
            <w:r w:rsidRPr="00A22A57">
              <w:rPr>
                <w:sz w:val="28"/>
              </w:rPr>
              <w:t>院長</w:t>
            </w:r>
          </w:p>
        </w:tc>
        <w:tc>
          <w:tcPr>
            <w:tcW w:w="596" w:type="dxa"/>
            <w:gridSpan w:val="2"/>
            <w:tcBorders>
              <w:bottom w:val="single" w:sz="12" w:space="0" w:color="auto"/>
            </w:tcBorders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批</w:t>
            </w:r>
          </w:p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</w:p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示</w:t>
            </w:r>
          </w:p>
        </w:tc>
        <w:tc>
          <w:tcPr>
            <w:tcW w:w="5109" w:type="dxa"/>
            <w:gridSpan w:val="5"/>
            <w:tcBorders>
              <w:bottom w:val="single" w:sz="12" w:space="0" w:color="auto"/>
            </w:tcBorders>
          </w:tcPr>
          <w:p w:rsidR="005324E0" w:rsidRPr="00A22A57" w:rsidRDefault="005324E0" w:rsidP="00EB4BC0">
            <w:pPr>
              <w:snapToGrid w:val="0"/>
              <w:jc w:val="both"/>
            </w:pPr>
            <w:r>
              <w:rPr>
                <w:rFonts w:ascii="新細明體" w:hAnsi="新細明體" w:hint="eastAsia"/>
                <w:sz w:val="28"/>
              </w:rPr>
              <w:t>□</w:t>
            </w:r>
            <w:r w:rsidRPr="00A22A57">
              <w:t>速辦</w:t>
            </w:r>
          </w:p>
          <w:p w:rsidR="005324E0" w:rsidRPr="00A22A57" w:rsidRDefault="005324E0" w:rsidP="00EB4BC0">
            <w:pPr>
              <w:snapToGrid w:val="0"/>
              <w:jc w:val="both"/>
            </w:pPr>
            <w:r>
              <w:rPr>
                <w:rFonts w:ascii="新細明體" w:hAnsi="新細明體" w:hint="eastAsia"/>
                <w:sz w:val="28"/>
              </w:rPr>
              <w:t>□</w:t>
            </w:r>
            <w:r w:rsidRPr="00A22A57">
              <w:t>如擬照准</w:t>
            </w:r>
          </w:p>
          <w:p w:rsidR="005324E0" w:rsidRPr="00A22A57" w:rsidRDefault="005324E0" w:rsidP="00EB4BC0">
            <w:pPr>
              <w:snapToGrid w:val="0"/>
              <w:jc w:val="both"/>
            </w:pPr>
            <w:r>
              <w:rPr>
                <w:rFonts w:ascii="新細明體" w:hAnsi="新細明體" w:hint="eastAsia"/>
                <w:sz w:val="28"/>
              </w:rPr>
              <w:t>□</w:t>
            </w:r>
            <w:r w:rsidRPr="00A22A57">
              <w:t>修訂後再呈</w:t>
            </w:r>
          </w:p>
          <w:p w:rsidR="005324E0" w:rsidRPr="00A22A57" w:rsidRDefault="005324E0" w:rsidP="00EB4BC0">
            <w:pPr>
              <w:snapToGrid w:val="0"/>
              <w:jc w:val="both"/>
            </w:pPr>
            <w:r>
              <w:rPr>
                <w:rFonts w:ascii="新細明體" w:hAnsi="新細明體" w:hint="eastAsia"/>
                <w:sz w:val="28"/>
              </w:rPr>
              <w:t>□</w:t>
            </w:r>
            <w:r w:rsidRPr="00A22A57">
              <w:t>不可</w:t>
            </w:r>
          </w:p>
          <w:p w:rsidR="005324E0" w:rsidRPr="00A22A57" w:rsidRDefault="005324E0" w:rsidP="00EB4BC0">
            <w:pPr>
              <w:snapToGrid w:val="0"/>
              <w:jc w:val="both"/>
            </w:pPr>
            <w:r>
              <w:rPr>
                <w:rFonts w:ascii="新細明體" w:hAnsi="新細明體" w:hint="eastAsia"/>
                <w:sz w:val="28"/>
              </w:rPr>
              <w:t>□</w:t>
            </w:r>
            <w:r w:rsidRPr="00A22A57">
              <w:t>請先照會</w:t>
            </w:r>
          </w:p>
        </w:tc>
      </w:tr>
      <w:tr w:rsidR="005324E0" w:rsidRPr="00A22A57" w:rsidTr="00EB4BC0">
        <w:trPr>
          <w:trHeight w:hRule="exact" w:val="508"/>
        </w:trPr>
        <w:tc>
          <w:tcPr>
            <w:tcW w:w="998" w:type="dxa"/>
            <w:gridSpan w:val="2"/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速別</w:t>
            </w:r>
          </w:p>
        </w:tc>
        <w:tc>
          <w:tcPr>
            <w:tcW w:w="2972" w:type="dxa"/>
            <w:gridSpan w:val="4"/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>
              <w:rPr>
                <w:rFonts w:ascii="新細明體" w:hAnsi="新細明體" w:hint="eastAsia"/>
                <w:sz w:val="28"/>
              </w:rPr>
              <w:t>□</w:t>
            </w:r>
            <w:r w:rsidRPr="00A22A57">
              <w:rPr>
                <w:sz w:val="28"/>
              </w:rPr>
              <w:t>普通</w:t>
            </w:r>
            <w:r>
              <w:rPr>
                <w:rFonts w:ascii="新細明體" w:hAnsi="新細明體" w:hint="eastAsia"/>
                <w:sz w:val="28"/>
              </w:rPr>
              <w:t>□</w:t>
            </w:r>
            <w:r w:rsidRPr="00A22A57">
              <w:rPr>
                <w:sz w:val="28"/>
              </w:rPr>
              <w:t>速件</w:t>
            </w:r>
            <w:r>
              <w:rPr>
                <w:rFonts w:ascii="新細明體" w:hAnsi="新細明體" w:hint="eastAsia"/>
                <w:sz w:val="28"/>
              </w:rPr>
              <w:t>□</w:t>
            </w:r>
            <w:r w:rsidRPr="00A22A57">
              <w:rPr>
                <w:sz w:val="28"/>
              </w:rPr>
              <w:t>最速件</w:t>
            </w:r>
          </w:p>
        </w:tc>
        <w:tc>
          <w:tcPr>
            <w:tcW w:w="957" w:type="dxa"/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密等</w:t>
            </w:r>
          </w:p>
        </w:tc>
        <w:tc>
          <w:tcPr>
            <w:tcW w:w="3215" w:type="dxa"/>
            <w:gridSpan w:val="4"/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>
              <w:rPr>
                <w:rFonts w:ascii="新細明體" w:hAnsi="新細明體" w:hint="eastAsia"/>
                <w:sz w:val="28"/>
              </w:rPr>
              <w:t>□</w:t>
            </w:r>
            <w:r w:rsidRPr="00A22A57">
              <w:rPr>
                <w:sz w:val="28"/>
              </w:rPr>
              <w:t>普通</w:t>
            </w:r>
            <w:r>
              <w:rPr>
                <w:rFonts w:ascii="新細明體" w:hAnsi="新細明體" w:hint="eastAsia"/>
                <w:sz w:val="28"/>
              </w:rPr>
              <w:t>□</w:t>
            </w:r>
            <w:r w:rsidRPr="00A22A57">
              <w:rPr>
                <w:sz w:val="28"/>
              </w:rPr>
              <w:t>密件</w:t>
            </w:r>
            <w:r>
              <w:rPr>
                <w:rFonts w:ascii="新細明體" w:hAnsi="新細明體" w:hint="eastAsia"/>
                <w:sz w:val="28"/>
              </w:rPr>
              <w:t>□</w:t>
            </w:r>
            <w:r w:rsidRPr="00A22A57">
              <w:rPr>
                <w:sz w:val="28"/>
              </w:rPr>
              <w:t>極機密</w:t>
            </w:r>
          </w:p>
        </w:tc>
        <w:tc>
          <w:tcPr>
            <w:tcW w:w="714" w:type="dxa"/>
            <w:gridSpan w:val="2"/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日期</w:t>
            </w:r>
          </w:p>
        </w:tc>
        <w:tc>
          <w:tcPr>
            <w:tcW w:w="1776" w:type="dxa"/>
            <w:vAlign w:val="center"/>
          </w:tcPr>
          <w:p w:rsidR="005324E0" w:rsidRPr="00A22A57" w:rsidRDefault="005324E0" w:rsidP="00EB4BC0">
            <w:pPr>
              <w:snapToGrid w:val="0"/>
              <w:rPr>
                <w:bCs/>
              </w:rPr>
            </w:pP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日</w:t>
            </w:r>
          </w:p>
        </w:tc>
      </w:tr>
      <w:tr w:rsidR="005324E0" w:rsidRPr="00A22A57" w:rsidTr="00EB4BC0">
        <w:trPr>
          <w:trHeight w:val="567"/>
        </w:trPr>
        <w:tc>
          <w:tcPr>
            <w:tcW w:w="1474" w:type="dxa"/>
            <w:gridSpan w:val="3"/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呈核部門</w:t>
            </w:r>
          </w:p>
        </w:tc>
        <w:tc>
          <w:tcPr>
            <w:tcW w:w="2496" w:type="dxa"/>
            <w:gridSpan w:val="3"/>
            <w:vAlign w:val="center"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申請醫師</w:t>
            </w:r>
          </w:p>
        </w:tc>
        <w:tc>
          <w:tcPr>
            <w:tcW w:w="2143" w:type="dxa"/>
            <w:gridSpan w:val="2"/>
            <w:vAlign w:val="center"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文件編號</w:t>
            </w:r>
          </w:p>
        </w:tc>
        <w:tc>
          <w:tcPr>
            <w:tcW w:w="2133" w:type="dxa"/>
            <w:gridSpan w:val="2"/>
            <w:vAlign w:val="center"/>
          </w:tcPr>
          <w:p w:rsidR="005324E0" w:rsidRPr="00A22A57" w:rsidRDefault="005324E0" w:rsidP="00EB4BC0">
            <w:pPr>
              <w:snapToGrid w:val="0"/>
              <w:rPr>
                <w:color w:val="000000"/>
                <w:sz w:val="28"/>
              </w:rPr>
            </w:pPr>
          </w:p>
        </w:tc>
      </w:tr>
      <w:tr w:rsidR="005324E0" w:rsidRPr="00A22A57" w:rsidTr="00EB4BC0">
        <w:trPr>
          <w:trHeight w:val="567"/>
        </w:trPr>
        <w:tc>
          <w:tcPr>
            <w:tcW w:w="1474" w:type="dxa"/>
            <w:gridSpan w:val="3"/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附</w:t>
            </w:r>
            <w:r w:rsidRPr="00A22A57">
              <w:rPr>
                <w:sz w:val="28"/>
              </w:rPr>
              <w:t xml:space="preserve">    </w:t>
            </w:r>
            <w:r w:rsidRPr="00A22A57">
              <w:rPr>
                <w:sz w:val="28"/>
              </w:rPr>
              <w:t>件</w:t>
            </w:r>
          </w:p>
        </w:tc>
        <w:tc>
          <w:tcPr>
            <w:tcW w:w="9158" w:type="dxa"/>
            <w:gridSpan w:val="11"/>
            <w:vAlign w:val="center"/>
          </w:tcPr>
          <w:p w:rsidR="005324E0" w:rsidRPr="00A22A57" w:rsidRDefault="005324E0" w:rsidP="00EB4BC0">
            <w:pPr>
              <w:autoSpaceDE w:val="0"/>
              <w:autoSpaceDN w:val="0"/>
              <w:adjustRightInd w:val="0"/>
              <w:snapToGrid w:val="0"/>
              <w:jc w:val="both"/>
              <w:rPr>
                <w:sz w:val="28"/>
              </w:rPr>
            </w:pPr>
            <w:r w:rsidRPr="00CB4B05">
              <w:rPr>
                <w:rFonts w:hint="eastAsia"/>
                <w:sz w:val="28"/>
                <w:szCs w:val="28"/>
              </w:rPr>
              <w:t>1.</w:t>
            </w:r>
            <w:r>
              <w:rPr>
                <w:rFonts w:hint="eastAsia"/>
                <w:sz w:val="28"/>
                <w:szCs w:val="28"/>
              </w:rPr>
              <w:t>專案進口藥物審查</w:t>
            </w:r>
            <w:r w:rsidRPr="00CB4B05">
              <w:rPr>
                <w:rFonts w:hint="eastAsia"/>
                <w:sz w:val="28"/>
                <w:szCs w:val="28"/>
              </w:rPr>
              <w:t>申請</w:t>
            </w:r>
            <w:r>
              <w:rPr>
                <w:rFonts w:hint="eastAsia"/>
                <w:sz w:val="28"/>
                <w:szCs w:val="28"/>
              </w:rPr>
              <w:t>表</w:t>
            </w:r>
            <w:r w:rsidRPr="00CB4B05">
              <w:rPr>
                <w:rFonts w:hint="eastAsia"/>
                <w:sz w:val="28"/>
                <w:szCs w:val="28"/>
              </w:rPr>
              <w:t>、</w:t>
            </w:r>
            <w:r w:rsidRPr="00CB4B05">
              <w:rPr>
                <w:rFonts w:hint="eastAsia"/>
                <w:sz w:val="28"/>
                <w:szCs w:val="28"/>
              </w:rPr>
              <w:t>2.</w:t>
            </w:r>
            <w:r w:rsidRPr="00CB4B05">
              <w:rPr>
                <w:sz w:val="28"/>
                <w:szCs w:val="28"/>
              </w:rPr>
              <w:t>治療計</w:t>
            </w:r>
            <w:r w:rsidRPr="00CB4B05">
              <w:rPr>
                <w:rFonts w:hint="eastAsia"/>
                <w:sz w:val="28"/>
                <w:szCs w:val="28"/>
              </w:rPr>
              <w:t>畫</w:t>
            </w:r>
            <w:r w:rsidRPr="00CB4B05">
              <w:rPr>
                <w:sz w:val="28"/>
                <w:szCs w:val="28"/>
              </w:rPr>
              <w:t>書</w:t>
            </w:r>
            <w:r w:rsidRPr="00CB4B05">
              <w:rPr>
                <w:rFonts w:hint="eastAsia"/>
                <w:sz w:val="28"/>
                <w:szCs w:val="28"/>
              </w:rPr>
              <w:t>、</w:t>
            </w:r>
            <w:r w:rsidRPr="00CB4B05">
              <w:rPr>
                <w:rFonts w:hint="eastAsia"/>
                <w:sz w:val="28"/>
                <w:szCs w:val="28"/>
              </w:rPr>
              <w:t>3.</w:t>
            </w:r>
            <w:r>
              <w:rPr>
                <w:rFonts w:hint="eastAsia"/>
                <w:bCs/>
                <w:sz w:val="26"/>
                <w:szCs w:val="26"/>
              </w:rPr>
              <w:t xml:space="preserve"> </w:t>
            </w:r>
            <w:r w:rsidRPr="00F42E14">
              <w:rPr>
                <w:rFonts w:hint="eastAsia"/>
                <w:sz w:val="28"/>
                <w:szCs w:val="28"/>
              </w:rPr>
              <w:t>病患治療同意書</w:t>
            </w:r>
            <w:r w:rsidRPr="00CB4B05">
              <w:rPr>
                <w:rFonts w:hint="eastAsia"/>
                <w:sz w:val="28"/>
                <w:szCs w:val="28"/>
              </w:rPr>
              <w:t>、</w:t>
            </w:r>
            <w:r w:rsidRPr="00CB4B05">
              <w:rPr>
                <w:rFonts w:hint="eastAsia"/>
                <w:sz w:val="28"/>
                <w:szCs w:val="28"/>
              </w:rPr>
              <w:t>4.</w:t>
            </w:r>
            <w:r>
              <w:rPr>
                <w:rFonts w:hint="eastAsia"/>
                <w:sz w:val="28"/>
                <w:szCs w:val="28"/>
              </w:rPr>
              <w:t>藥物原產國上市證明、仿單、衛福部核可公文</w:t>
            </w:r>
            <w:r>
              <w:rPr>
                <w:rFonts w:hint="eastAsia"/>
                <w:sz w:val="28"/>
                <w:szCs w:val="28"/>
              </w:rPr>
              <w:t>5.</w:t>
            </w:r>
            <w:r>
              <w:rPr>
                <w:rFonts w:hint="eastAsia"/>
                <w:sz w:val="28"/>
                <w:szCs w:val="28"/>
              </w:rPr>
              <w:t>相</w:t>
            </w:r>
            <w:r w:rsidRPr="00CB4B05">
              <w:rPr>
                <w:rFonts w:hint="eastAsia"/>
                <w:sz w:val="28"/>
                <w:szCs w:val="28"/>
              </w:rPr>
              <w:t>關</w:t>
            </w:r>
            <w:r w:rsidRPr="00CB4B05">
              <w:rPr>
                <w:sz w:val="28"/>
                <w:szCs w:val="28"/>
              </w:rPr>
              <w:t>文獻</w:t>
            </w:r>
            <w:r w:rsidRPr="00CB4B05">
              <w:rPr>
                <w:rFonts w:hint="eastAsia"/>
                <w:sz w:val="28"/>
                <w:szCs w:val="28"/>
              </w:rPr>
              <w:t>、</w:t>
            </w:r>
            <w:r w:rsidRPr="00CB4B05">
              <w:rPr>
                <w:rFonts w:hint="eastAsia"/>
                <w:sz w:val="28"/>
                <w:szCs w:val="28"/>
              </w:rPr>
              <w:t>6.</w:t>
            </w:r>
            <w:r w:rsidRPr="00CB4B05">
              <w:rPr>
                <w:rFonts w:hint="eastAsia"/>
                <w:sz w:val="28"/>
                <w:szCs w:val="28"/>
              </w:rPr>
              <w:t>病歷摘要</w:t>
            </w:r>
          </w:p>
        </w:tc>
      </w:tr>
      <w:tr w:rsidR="005324E0" w:rsidRPr="00A22A57" w:rsidTr="00EB4BC0">
        <w:trPr>
          <w:cantSplit/>
          <w:trHeight w:hRule="exact" w:val="462"/>
        </w:trPr>
        <w:tc>
          <w:tcPr>
            <w:tcW w:w="880" w:type="dxa"/>
            <w:vMerge w:val="restart"/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會簽部門</w:t>
            </w:r>
          </w:p>
        </w:tc>
        <w:tc>
          <w:tcPr>
            <w:tcW w:w="1956" w:type="dxa"/>
            <w:gridSpan w:val="3"/>
            <w:vAlign w:val="center"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  <w:r w:rsidRPr="00A22A57">
              <w:rPr>
                <w:sz w:val="28"/>
              </w:rPr>
              <w:t>1.</w:t>
            </w:r>
            <w:r w:rsidRPr="00A22A57">
              <w:rPr>
                <w:sz w:val="28"/>
              </w:rPr>
              <w:t>副院長</w:t>
            </w:r>
          </w:p>
        </w:tc>
        <w:tc>
          <w:tcPr>
            <w:tcW w:w="426" w:type="dxa"/>
            <w:vMerge w:val="restart"/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會</w:t>
            </w:r>
          </w:p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簽</w:t>
            </w:r>
          </w:p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意</w:t>
            </w:r>
          </w:p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  <w:r w:rsidRPr="00A22A57">
              <w:rPr>
                <w:sz w:val="28"/>
              </w:rPr>
              <w:t>見</w:t>
            </w:r>
          </w:p>
        </w:tc>
        <w:tc>
          <w:tcPr>
            <w:tcW w:w="7370" w:type="dxa"/>
            <w:gridSpan w:val="9"/>
            <w:vAlign w:val="center"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</w:p>
        </w:tc>
      </w:tr>
      <w:tr w:rsidR="005324E0" w:rsidRPr="00A22A57" w:rsidTr="00EB4BC0">
        <w:trPr>
          <w:cantSplit/>
          <w:trHeight w:hRule="exact" w:val="462"/>
        </w:trPr>
        <w:tc>
          <w:tcPr>
            <w:tcW w:w="880" w:type="dxa"/>
            <w:vMerge/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1956" w:type="dxa"/>
            <w:gridSpan w:val="3"/>
            <w:vAlign w:val="center"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  <w:r w:rsidRPr="00A22A57">
              <w:rPr>
                <w:sz w:val="28"/>
              </w:rPr>
              <w:t>2.</w:t>
            </w:r>
            <w:r>
              <w:rPr>
                <w:rFonts w:hint="eastAsia"/>
                <w:sz w:val="28"/>
              </w:rPr>
              <w:t>IRB</w:t>
            </w:r>
            <w:r w:rsidRPr="00A22A57">
              <w:rPr>
                <w:sz w:val="28"/>
              </w:rPr>
              <w:t xml:space="preserve"> </w:t>
            </w:r>
          </w:p>
        </w:tc>
        <w:tc>
          <w:tcPr>
            <w:tcW w:w="426" w:type="dxa"/>
            <w:vMerge/>
            <w:vAlign w:val="center"/>
          </w:tcPr>
          <w:p w:rsidR="005324E0" w:rsidRPr="00A22A57" w:rsidRDefault="005324E0" w:rsidP="00EB4BC0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7370" w:type="dxa"/>
            <w:gridSpan w:val="9"/>
            <w:vAlign w:val="center"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</w:p>
        </w:tc>
      </w:tr>
      <w:tr w:rsidR="005324E0" w:rsidRPr="00A22A57" w:rsidTr="00EB4BC0">
        <w:trPr>
          <w:cantSplit/>
          <w:trHeight w:hRule="exact" w:val="462"/>
        </w:trPr>
        <w:tc>
          <w:tcPr>
            <w:tcW w:w="880" w:type="dxa"/>
            <w:vMerge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1956" w:type="dxa"/>
            <w:gridSpan w:val="3"/>
            <w:vAlign w:val="center"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  <w:r w:rsidRPr="00A22A57">
              <w:rPr>
                <w:sz w:val="28"/>
              </w:rPr>
              <w:t>3.</w:t>
            </w:r>
            <w:r>
              <w:rPr>
                <w:rFonts w:hint="eastAsia"/>
                <w:sz w:val="28"/>
              </w:rPr>
              <w:t>藥劑科</w:t>
            </w:r>
          </w:p>
        </w:tc>
        <w:tc>
          <w:tcPr>
            <w:tcW w:w="426" w:type="dxa"/>
            <w:vMerge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7370" w:type="dxa"/>
            <w:gridSpan w:val="9"/>
            <w:vAlign w:val="center"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</w:p>
        </w:tc>
      </w:tr>
      <w:tr w:rsidR="005324E0" w:rsidRPr="00A22A57" w:rsidTr="00EB4BC0">
        <w:trPr>
          <w:cantSplit/>
          <w:trHeight w:hRule="exact" w:val="441"/>
        </w:trPr>
        <w:tc>
          <w:tcPr>
            <w:tcW w:w="880" w:type="dxa"/>
            <w:vMerge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1956" w:type="dxa"/>
            <w:gridSpan w:val="3"/>
            <w:vAlign w:val="center"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rFonts w:hint="eastAsia"/>
                <w:sz w:val="28"/>
              </w:rPr>
              <w:t>.</w:t>
            </w:r>
            <w:r>
              <w:rPr>
                <w:rFonts w:hint="eastAsia"/>
                <w:sz w:val="28"/>
              </w:rPr>
              <w:t>科部主任</w:t>
            </w:r>
          </w:p>
        </w:tc>
        <w:tc>
          <w:tcPr>
            <w:tcW w:w="426" w:type="dxa"/>
            <w:vMerge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7370" w:type="dxa"/>
            <w:gridSpan w:val="9"/>
            <w:vAlign w:val="center"/>
          </w:tcPr>
          <w:p w:rsidR="005324E0" w:rsidRPr="00A22A57" w:rsidRDefault="005324E0" w:rsidP="00EB4BC0">
            <w:pPr>
              <w:snapToGrid w:val="0"/>
              <w:jc w:val="both"/>
              <w:rPr>
                <w:sz w:val="28"/>
              </w:rPr>
            </w:pPr>
          </w:p>
        </w:tc>
      </w:tr>
      <w:tr w:rsidR="005324E0" w:rsidRPr="00A22A57" w:rsidTr="00EB4BC0">
        <w:trPr>
          <w:trHeight w:val="255"/>
        </w:trPr>
        <w:tc>
          <w:tcPr>
            <w:tcW w:w="10632" w:type="dxa"/>
            <w:gridSpan w:val="14"/>
          </w:tcPr>
          <w:p w:rsidR="005324E0" w:rsidRPr="00A22A57" w:rsidRDefault="005324E0" w:rsidP="00EB4BC0">
            <w:pPr>
              <w:snapToGrid w:val="0"/>
              <w:spacing w:line="400" w:lineRule="exact"/>
              <w:ind w:leftChars="5" w:left="824" w:hangingChars="290" w:hanging="812"/>
              <w:jc w:val="both"/>
              <w:rPr>
                <w:sz w:val="28"/>
                <w:szCs w:val="28"/>
              </w:rPr>
            </w:pPr>
            <w:r w:rsidRPr="00A22A57">
              <w:rPr>
                <w:sz w:val="28"/>
                <w:szCs w:val="28"/>
              </w:rPr>
              <w:t>主旨：</w:t>
            </w:r>
            <w:r>
              <w:rPr>
                <w:rFonts w:hint="eastAsia"/>
                <w:sz w:val="28"/>
                <w:szCs w:val="28"/>
              </w:rPr>
              <w:t>擬申請專案進口</w:t>
            </w: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恩慈使用</w:t>
            </w:r>
            <w:r>
              <w:rPr>
                <w:rFonts w:hint="eastAsia"/>
                <w:sz w:val="28"/>
                <w:szCs w:val="28"/>
              </w:rPr>
              <w:t>)</w:t>
            </w:r>
            <w:r w:rsidRPr="00AA5C28">
              <w:rPr>
                <w:rFonts w:hint="eastAsia"/>
                <w:sz w:val="28"/>
                <w:szCs w:val="28"/>
              </w:rPr>
              <w:t>「產品名稱」劑量</w:t>
            </w:r>
            <w:r w:rsidRPr="00AA5C28">
              <w:rPr>
                <w:rFonts w:hint="eastAsia"/>
                <w:sz w:val="28"/>
                <w:szCs w:val="28"/>
              </w:rPr>
              <w:t>/</w:t>
            </w:r>
            <w:r w:rsidRPr="00AA5C28">
              <w:rPr>
                <w:rFonts w:hint="eastAsia"/>
                <w:sz w:val="28"/>
                <w:szCs w:val="28"/>
              </w:rPr>
              <w:t>劑型</w:t>
            </w:r>
            <w:r>
              <w:rPr>
                <w:rFonts w:hint="eastAsia"/>
                <w:sz w:val="28"/>
                <w:szCs w:val="28"/>
              </w:rPr>
              <w:t>之藥物</w:t>
            </w: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藥品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醫療器材</w:t>
            </w:r>
            <w:r>
              <w:rPr>
                <w:rFonts w:hint="eastAsia"/>
                <w:sz w:val="28"/>
                <w:szCs w:val="28"/>
              </w:rPr>
              <w:t>)</w:t>
            </w:r>
            <w:r>
              <w:rPr>
                <w:rFonts w:hint="eastAsia"/>
                <w:sz w:val="28"/>
                <w:szCs w:val="28"/>
              </w:rPr>
              <w:t>，共計</w:t>
            </w:r>
            <w:r>
              <w:rPr>
                <w:rFonts w:hint="eastAsia"/>
                <w:sz w:val="28"/>
                <w:szCs w:val="28"/>
              </w:rPr>
              <w:t>OO</w:t>
            </w:r>
            <w:r>
              <w:rPr>
                <w:rFonts w:hint="eastAsia"/>
                <w:sz w:val="28"/>
                <w:szCs w:val="28"/>
              </w:rPr>
              <w:t>瓶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支，共</w:t>
            </w:r>
            <w:r>
              <w:rPr>
                <w:rFonts w:hint="eastAsia"/>
                <w:sz w:val="28"/>
                <w:szCs w:val="28"/>
              </w:rPr>
              <w:t>OO</w:t>
            </w:r>
            <w:r>
              <w:rPr>
                <w:rFonts w:hint="eastAsia"/>
                <w:sz w:val="28"/>
                <w:szCs w:val="28"/>
              </w:rPr>
              <w:t>顆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盒，</w:t>
            </w:r>
            <w:r>
              <w:rPr>
                <w:rFonts w:hint="eastAsia"/>
                <w:sz w:val="28"/>
                <w:szCs w:val="28"/>
              </w:rPr>
              <w:t>OO</w:t>
            </w:r>
            <w:r>
              <w:rPr>
                <w:rFonts w:hint="eastAsia"/>
                <w:sz w:val="28"/>
                <w:szCs w:val="28"/>
              </w:rPr>
              <w:t>組，供</w:t>
            </w:r>
            <w:r>
              <w:rPr>
                <w:rFonts w:hint="eastAsia"/>
                <w:sz w:val="28"/>
                <w:szCs w:val="28"/>
              </w:rPr>
              <w:t>OOO</w:t>
            </w:r>
            <w:r>
              <w:rPr>
                <w:rFonts w:hint="eastAsia"/>
                <w:sz w:val="28"/>
                <w:szCs w:val="28"/>
              </w:rPr>
              <w:t>病患治療</w:t>
            </w:r>
            <w:r>
              <w:rPr>
                <w:rFonts w:hint="eastAsia"/>
                <w:sz w:val="28"/>
                <w:szCs w:val="28"/>
              </w:rPr>
              <w:t>OOO</w:t>
            </w:r>
            <w:r>
              <w:rPr>
                <w:rFonts w:hint="eastAsia"/>
                <w:sz w:val="28"/>
                <w:szCs w:val="28"/>
              </w:rPr>
              <w:t>疾病使用</w:t>
            </w:r>
            <w:r w:rsidRPr="00A22A57">
              <w:rPr>
                <w:sz w:val="28"/>
                <w:szCs w:val="28"/>
              </w:rPr>
              <w:t>。</w:t>
            </w:r>
          </w:p>
          <w:p w:rsidR="005324E0" w:rsidRPr="00A22A57" w:rsidRDefault="005324E0" w:rsidP="00EB4BC0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22A57">
              <w:rPr>
                <w:sz w:val="28"/>
                <w:szCs w:val="28"/>
              </w:rPr>
              <w:t>說明：</w:t>
            </w:r>
          </w:p>
          <w:p w:rsidR="005324E0" w:rsidRDefault="005324E0" w:rsidP="005324E0">
            <w:pPr>
              <w:numPr>
                <w:ilvl w:val="0"/>
                <w:numId w:val="5"/>
              </w:numPr>
              <w:tabs>
                <w:tab w:val="left" w:pos="1162"/>
              </w:tabs>
              <w:snapToGrid w:val="0"/>
              <w:spacing w:line="360" w:lineRule="auto"/>
              <w:ind w:left="1134" w:hanging="532"/>
              <w:jc w:val="both"/>
              <w:rPr>
                <w:sz w:val="28"/>
                <w:szCs w:val="28"/>
              </w:rPr>
            </w:pPr>
            <w:r w:rsidRPr="00AA5C28">
              <w:rPr>
                <w:rFonts w:hint="eastAsia"/>
                <w:sz w:val="28"/>
                <w:szCs w:val="28"/>
              </w:rPr>
              <w:t>「產品名稱」</w:t>
            </w:r>
            <w:r>
              <w:rPr>
                <w:rFonts w:hint="eastAsia"/>
                <w:sz w:val="28"/>
                <w:szCs w:val="28"/>
              </w:rPr>
              <w:t>用於治療</w:t>
            </w:r>
            <w:r>
              <w:rPr>
                <w:sz w:val="28"/>
                <w:szCs w:val="28"/>
              </w:rPr>
              <w:t>……</w:t>
            </w:r>
            <w:r>
              <w:rPr>
                <w:rFonts w:hint="eastAsia"/>
                <w:sz w:val="28"/>
                <w:szCs w:val="28"/>
              </w:rPr>
              <w:t>。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【</w:t>
            </w:r>
            <w:r>
              <w:rPr>
                <w:rFonts w:hint="eastAsia"/>
                <w:sz w:val="28"/>
                <w:szCs w:val="28"/>
              </w:rPr>
              <w:t>藥物用途說明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】</w:t>
            </w:r>
          </w:p>
          <w:p w:rsidR="005324E0" w:rsidRDefault="005324E0" w:rsidP="005324E0">
            <w:pPr>
              <w:numPr>
                <w:ilvl w:val="0"/>
                <w:numId w:val="5"/>
              </w:numPr>
              <w:tabs>
                <w:tab w:val="left" w:pos="1162"/>
              </w:tabs>
              <w:snapToGrid w:val="0"/>
              <w:spacing w:line="360" w:lineRule="auto"/>
              <w:ind w:left="1134" w:hanging="532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使用該藥物之理由</w:t>
            </w:r>
            <w:r w:rsidRPr="00A22A57">
              <w:rPr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</w:rPr>
              <w:t xml:space="preserve"> OOO</w:t>
            </w:r>
            <w:r>
              <w:rPr>
                <w:rFonts w:hint="eastAsia"/>
                <w:sz w:val="28"/>
                <w:szCs w:val="28"/>
              </w:rPr>
              <w:t>病患</w:t>
            </w: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病歷號</w:t>
            </w:r>
            <w:r w:rsidRPr="00A22A57">
              <w:rPr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</w:rPr>
              <w:t>*****)</w:t>
            </w:r>
            <w:r>
              <w:rPr>
                <w:rFonts w:hint="eastAsia"/>
                <w:sz w:val="28"/>
                <w:szCs w:val="28"/>
              </w:rPr>
              <w:t>經確診為</w:t>
            </w:r>
            <w:r w:rsidRPr="00A22A57">
              <w:rPr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</w:rPr>
              <w:t>OOO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>
              <w:rPr>
                <w:rFonts w:hint="eastAsia"/>
                <w:sz w:val="28"/>
                <w:szCs w:val="28"/>
              </w:rPr>
              <w:t>因應其病情危急或重大疾病之治療需求，經確認未有我國衛福部核准上市之替代藥物可用，故申請專案進口</w:t>
            </w: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恩慈使用</w:t>
            </w:r>
            <w:r>
              <w:rPr>
                <w:rFonts w:hint="eastAsia"/>
                <w:sz w:val="28"/>
                <w:szCs w:val="28"/>
              </w:rPr>
              <w:t>)</w:t>
            </w:r>
            <w:r>
              <w:rPr>
                <w:rFonts w:hint="eastAsia"/>
                <w:sz w:val="28"/>
                <w:szCs w:val="28"/>
              </w:rPr>
              <w:t>。</w:t>
            </w:r>
            <w:r w:rsidRPr="00A10346">
              <w:rPr>
                <w:rFonts w:hint="eastAsia"/>
                <w:sz w:val="28"/>
                <w:szCs w:val="28"/>
              </w:rPr>
              <w:t>【</w:t>
            </w:r>
            <w:r>
              <w:rPr>
                <w:rFonts w:hint="eastAsia"/>
                <w:sz w:val="28"/>
                <w:szCs w:val="28"/>
              </w:rPr>
              <w:t>藥物申請之理由</w:t>
            </w:r>
            <w:r w:rsidRPr="00A10346">
              <w:rPr>
                <w:rFonts w:hint="eastAsia"/>
                <w:sz w:val="28"/>
                <w:szCs w:val="28"/>
              </w:rPr>
              <w:t>】</w:t>
            </w:r>
          </w:p>
          <w:p w:rsidR="005324E0" w:rsidRPr="00A10346" w:rsidRDefault="005324E0" w:rsidP="005324E0">
            <w:pPr>
              <w:numPr>
                <w:ilvl w:val="0"/>
                <w:numId w:val="5"/>
              </w:numPr>
              <w:tabs>
                <w:tab w:val="left" w:pos="1162"/>
              </w:tabs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A10346">
              <w:rPr>
                <w:rFonts w:hint="eastAsia"/>
                <w:sz w:val="28"/>
                <w:szCs w:val="28"/>
              </w:rPr>
              <w:t>本藥</w:t>
            </w:r>
            <w:r>
              <w:rPr>
                <w:rFonts w:hint="eastAsia"/>
                <w:sz w:val="28"/>
                <w:szCs w:val="28"/>
              </w:rPr>
              <w:t>物</w:t>
            </w:r>
            <w:r w:rsidRPr="00A10346">
              <w:rPr>
                <w:rFonts w:hint="eastAsia"/>
                <w:sz w:val="28"/>
                <w:szCs w:val="28"/>
              </w:rPr>
              <w:t>尚無藥證，擬委託</w:t>
            </w:r>
            <w:r>
              <w:rPr>
                <w:rFonts w:hint="eastAsia"/>
                <w:sz w:val="28"/>
                <w:szCs w:val="28"/>
              </w:rPr>
              <w:t>OOO</w:t>
            </w:r>
            <w:r w:rsidRPr="00A10346">
              <w:rPr>
                <w:rFonts w:hint="eastAsia"/>
                <w:sz w:val="28"/>
                <w:szCs w:val="28"/>
              </w:rPr>
              <w:t>公司</w:t>
            </w:r>
            <w:r w:rsidRPr="00A10346">
              <w:rPr>
                <w:rFonts w:hint="eastAsia"/>
                <w:sz w:val="28"/>
                <w:szCs w:val="28"/>
              </w:rPr>
              <w:t>(</w:t>
            </w:r>
            <w:r w:rsidRPr="00A10346">
              <w:rPr>
                <w:rFonts w:hint="eastAsia"/>
                <w:sz w:val="28"/>
                <w:szCs w:val="28"/>
              </w:rPr>
              <w:t>全名</w:t>
            </w:r>
            <w:r w:rsidRPr="00A10346">
              <w:rPr>
                <w:rFonts w:hint="eastAsia"/>
                <w:sz w:val="28"/>
                <w:szCs w:val="28"/>
              </w:rPr>
              <w:t xml:space="preserve">) </w:t>
            </w:r>
            <w:r w:rsidRPr="00A10346">
              <w:rPr>
                <w:rFonts w:hint="eastAsia"/>
                <w:sz w:val="28"/>
                <w:szCs w:val="28"/>
              </w:rPr>
              <w:t>代理</w:t>
            </w:r>
            <w:r w:rsidRPr="00A10346">
              <w:rPr>
                <w:rFonts w:hint="eastAsia"/>
                <w:sz w:val="28"/>
                <w:szCs w:val="28"/>
              </w:rPr>
              <w:t>/</w:t>
            </w:r>
            <w:r w:rsidRPr="00A10346">
              <w:rPr>
                <w:rFonts w:hint="eastAsia"/>
                <w:sz w:val="28"/>
                <w:szCs w:val="28"/>
              </w:rPr>
              <w:t>分批申請進口廠牌為</w:t>
            </w:r>
            <w:r>
              <w:rPr>
                <w:rFonts w:hint="eastAsia"/>
                <w:sz w:val="28"/>
                <w:szCs w:val="28"/>
              </w:rPr>
              <w:t>OOO</w:t>
            </w:r>
            <w:r w:rsidRPr="00A10346">
              <w:rPr>
                <w:rFonts w:hint="eastAsia"/>
                <w:sz w:val="28"/>
                <w:szCs w:val="28"/>
              </w:rPr>
              <w:t>，製造廠為</w:t>
            </w:r>
            <w:r>
              <w:rPr>
                <w:rFonts w:hint="eastAsia"/>
                <w:sz w:val="28"/>
                <w:szCs w:val="28"/>
              </w:rPr>
              <w:t>OOO</w:t>
            </w:r>
            <w:r w:rsidRPr="00A10346">
              <w:rPr>
                <w:rFonts w:hint="eastAsia"/>
                <w:sz w:val="28"/>
                <w:szCs w:val="28"/>
              </w:rPr>
              <w:t>。</w:t>
            </w:r>
            <w:r>
              <w:rPr>
                <w:rFonts w:hint="eastAsia"/>
                <w:sz w:val="28"/>
                <w:szCs w:val="28"/>
              </w:rPr>
              <w:t>藥物將由</w:t>
            </w:r>
            <w:r>
              <w:rPr>
                <w:rFonts w:hint="eastAsia"/>
                <w:sz w:val="28"/>
                <w:szCs w:val="28"/>
              </w:rPr>
              <w:t>OOO</w:t>
            </w:r>
            <w:r>
              <w:rPr>
                <w:rFonts w:hint="eastAsia"/>
                <w:sz w:val="28"/>
                <w:szCs w:val="28"/>
              </w:rPr>
              <w:t>自行付費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公司免費提供使用。</w:t>
            </w:r>
          </w:p>
          <w:p w:rsidR="005324E0" w:rsidRDefault="005324E0" w:rsidP="005324E0">
            <w:pPr>
              <w:numPr>
                <w:ilvl w:val="0"/>
                <w:numId w:val="5"/>
              </w:numPr>
              <w:tabs>
                <w:tab w:val="left" w:pos="1162"/>
              </w:tabs>
              <w:snapToGrid w:val="0"/>
              <w:spacing w:line="360" w:lineRule="auto"/>
              <w:ind w:left="1134" w:hanging="532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sz w:val="28"/>
                <w:szCs w:val="28"/>
              </w:rPr>
              <w:t>專</w:t>
            </w:r>
            <w:r w:rsidRPr="002D0958">
              <w:rPr>
                <w:rFonts w:hint="eastAsia"/>
                <w:bCs/>
                <w:color w:val="000000"/>
                <w:sz w:val="28"/>
                <w:szCs w:val="28"/>
              </w:rPr>
              <w:t>案進口藥物</w:t>
            </w:r>
            <w:r>
              <w:rPr>
                <w:rFonts w:hint="eastAsia"/>
                <w:bCs/>
                <w:color w:val="000000"/>
                <w:sz w:val="28"/>
                <w:szCs w:val="28"/>
              </w:rPr>
              <w:t>尚未經我國衛福部評估上市，其療效及安全性概由申請醫師及申請醫師之執業單位負責。申請醫師將加強本藥物之不良反應監視，如有發現將立即通報衛福部食藥署</w:t>
            </w:r>
            <w:r w:rsidRPr="00236BD4">
              <w:rPr>
                <w:bCs/>
                <w:color w:val="000000"/>
                <w:sz w:val="28"/>
                <w:szCs w:val="28"/>
              </w:rPr>
              <w:t>全國藥物不良反應通報中心</w:t>
            </w:r>
            <w:r>
              <w:rPr>
                <w:rFonts w:hint="eastAsia"/>
                <w:bCs/>
                <w:color w:val="000000"/>
                <w:sz w:val="28"/>
                <w:szCs w:val="28"/>
              </w:rPr>
              <w:t>、本院藥劑科及</w:t>
            </w:r>
            <w:r>
              <w:rPr>
                <w:rFonts w:hint="eastAsia"/>
                <w:bCs/>
                <w:color w:val="000000"/>
                <w:sz w:val="28"/>
                <w:szCs w:val="28"/>
              </w:rPr>
              <w:t>IRB</w:t>
            </w:r>
            <w:r>
              <w:rPr>
                <w:rFonts w:hint="eastAsia"/>
                <w:bCs/>
                <w:color w:val="000000"/>
                <w:sz w:val="28"/>
                <w:szCs w:val="28"/>
              </w:rPr>
              <w:t>。</w:t>
            </w:r>
          </w:p>
          <w:p w:rsidR="005324E0" w:rsidRPr="00A22A57" w:rsidRDefault="005324E0" w:rsidP="005324E0">
            <w:pPr>
              <w:numPr>
                <w:ilvl w:val="0"/>
                <w:numId w:val="5"/>
              </w:numPr>
              <w:tabs>
                <w:tab w:val="left" w:pos="1162"/>
              </w:tabs>
              <w:snapToGrid w:val="0"/>
              <w:spacing w:line="360" w:lineRule="auto"/>
              <w:ind w:left="1134" w:hanging="532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本次申請純屬醫療行為，非</w:t>
            </w:r>
            <w:r w:rsidRPr="00B26F93">
              <w:rPr>
                <w:rFonts w:hint="eastAsia"/>
                <w:sz w:val="28"/>
                <w:szCs w:val="28"/>
              </w:rPr>
              <w:t>「人體試驗」及「研究性質」</w:t>
            </w:r>
            <w:r>
              <w:rPr>
                <w:rFonts w:hint="eastAsia"/>
                <w:sz w:val="28"/>
                <w:szCs w:val="28"/>
              </w:rPr>
              <w:t>，特此說明。</w:t>
            </w:r>
          </w:p>
        </w:tc>
      </w:tr>
    </w:tbl>
    <w:p w:rsidR="005324E0" w:rsidRPr="00AA5C28" w:rsidRDefault="005324E0" w:rsidP="005324E0">
      <w:pPr>
        <w:snapToGrid w:val="0"/>
        <w:spacing w:afterLines="50" w:after="180"/>
        <w:ind w:firstLineChars="152" w:firstLine="426"/>
        <w:jc w:val="center"/>
        <w:rPr>
          <w:sz w:val="28"/>
          <w:szCs w:val="28"/>
        </w:rPr>
      </w:pPr>
    </w:p>
    <w:p w:rsidR="0027722D" w:rsidRPr="005324E0" w:rsidRDefault="0027722D" w:rsidP="005324E0"/>
    <w:sectPr w:rsidR="0027722D" w:rsidRPr="005324E0" w:rsidSect="00CE26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3D7" w:rsidRDefault="00CB23D7" w:rsidP="009D0D0B">
      <w:r>
        <w:separator/>
      </w:r>
    </w:p>
  </w:endnote>
  <w:endnote w:type="continuationSeparator" w:id="0">
    <w:p w:rsidR="00CB23D7" w:rsidRDefault="00CB23D7" w:rsidP="009D0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139" w:rsidRDefault="00FE513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D0B" w:rsidRPr="009D0D0B" w:rsidRDefault="009D0D0B">
    <w:pPr>
      <w:pStyle w:val="a5"/>
      <w:rPr>
        <w:rFonts w:ascii="Times New Roman" w:eastAsia="標楷體" w:hAnsi="Times New Roman" w:cs="Times New Roman"/>
      </w:rPr>
    </w:pPr>
    <w:r w:rsidRPr="009D0D0B">
      <w:rPr>
        <w:rFonts w:ascii="Times New Roman" w:eastAsia="標楷體" w:hAnsi="Times New Roman" w:cs="Times New Roman"/>
      </w:rPr>
      <w:t>天成醫療社團法人天晟醫院</w:t>
    </w:r>
    <w:r w:rsidRPr="009D0D0B">
      <w:rPr>
        <w:rFonts w:ascii="Times New Roman" w:eastAsia="標楷體" w:hAnsi="Times New Roman" w:cs="Times New Roman"/>
      </w:rPr>
      <w:ptab w:relativeTo="margin" w:alignment="center" w:leader="none"/>
    </w:r>
    <w:r w:rsidRPr="009D0D0B">
      <w:rPr>
        <w:rFonts w:ascii="Times New Roman" w:eastAsia="標楷體" w:hAnsi="Times New Roman" w:cs="Times New Roman"/>
      </w:rPr>
      <w:fldChar w:fldCharType="begin"/>
    </w:r>
    <w:r w:rsidRPr="009D0D0B">
      <w:rPr>
        <w:rFonts w:ascii="Times New Roman" w:eastAsia="標楷體" w:hAnsi="Times New Roman" w:cs="Times New Roman"/>
      </w:rPr>
      <w:instrText xml:space="preserve"> PAGE   \* MERGEFORMAT </w:instrText>
    </w:r>
    <w:r w:rsidRPr="009D0D0B">
      <w:rPr>
        <w:rFonts w:ascii="Times New Roman" w:eastAsia="標楷體" w:hAnsi="Times New Roman" w:cs="Times New Roman"/>
      </w:rPr>
      <w:fldChar w:fldCharType="separate"/>
    </w:r>
    <w:r w:rsidR="00FE5139">
      <w:rPr>
        <w:rFonts w:ascii="Times New Roman" w:eastAsia="標楷體" w:hAnsi="Times New Roman" w:cs="Times New Roman"/>
        <w:noProof/>
      </w:rPr>
      <w:t>1</w:t>
    </w:r>
    <w:r w:rsidRPr="009D0D0B">
      <w:rPr>
        <w:rFonts w:ascii="Times New Roman" w:eastAsia="標楷體" w:hAnsi="Times New Roman" w:cs="Times New Roman"/>
      </w:rPr>
      <w:fldChar w:fldCharType="end"/>
    </w:r>
    <w:r w:rsidRPr="009D0D0B">
      <w:rPr>
        <w:rFonts w:ascii="Times New Roman" w:eastAsia="標楷體" w:hAnsi="Times New Roman" w:cs="Times New Roman"/>
      </w:rPr>
      <w:ptab w:relativeTo="margin" w:alignment="right" w:leader="none"/>
    </w:r>
    <w:r w:rsidR="00032270">
      <w:rPr>
        <w:rFonts w:ascii="Times New Roman" w:eastAsia="標楷體" w:hAnsi="Times New Roman" w:cs="Times New Roman"/>
      </w:rPr>
      <w:t>C-C-6800-MA-</w:t>
    </w:r>
    <w:r w:rsidR="00032270">
      <w:rPr>
        <w:rFonts w:ascii="Times New Roman" w:eastAsia="標楷體" w:hAnsi="Times New Roman" w:cs="Times New Roman" w:hint="eastAsia"/>
      </w:rPr>
      <w:t>10</w:t>
    </w:r>
    <w:r w:rsidR="00780347">
      <w:rPr>
        <w:rFonts w:ascii="Times New Roman" w:eastAsia="標楷體" w:hAnsi="Times New Roman" w:cs="Times New Roman" w:hint="eastAsia"/>
      </w:rPr>
      <w:t>5</w:t>
    </w:r>
    <w:r w:rsidR="00CE269D">
      <w:rPr>
        <w:rFonts w:ascii="Times New Roman" w:eastAsia="標楷體" w:hAnsi="Times New Roman" w:cs="Times New Roman"/>
      </w:rPr>
      <w:t>-0</w:t>
    </w:r>
    <w:r w:rsidR="00FE5139">
      <w:rPr>
        <w:rFonts w:ascii="Times New Roman" w:eastAsia="標楷體" w:hAnsi="Times New Roman" w:cs="Times New Roman" w:hint="eastAsia"/>
      </w:rPr>
      <w:t>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139" w:rsidRDefault="00FE51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3D7" w:rsidRDefault="00CB23D7" w:rsidP="009D0D0B">
      <w:r>
        <w:separator/>
      </w:r>
    </w:p>
  </w:footnote>
  <w:footnote w:type="continuationSeparator" w:id="0">
    <w:p w:rsidR="00CB23D7" w:rsidRDefault="00CB23D7" w:rsidP="009D0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139" w:rsidRDefault="00FE51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139" w:rsidRDefault="00FE513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139" w:rsidRDefault="00FE51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76F63"/>
    <w:multiLevelType w:val="hybridMultilevel"/>
    <w:tmpl w:val="019071D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86A6E90"/>
    <w:multiLevelType w:val="hybridMultilevel"/>
    <w:tmpl w:val="A482BFB2"/>
    <w:lvl w:ilvl="0" w:tplc="DADA85A6">
      <w:start w:val="7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2340884"/>
    <w:multiLevelType w:val="hybridMultilevel"/>
    <w:tmpl w:val="5258810C"/>
    <w:lvl w:ilvl="0" w:tplc="1582A538">
      <w:start w:val="1"/>
      <w:numFmt w:val="taiwaneseCountingThousand"/>
      <w:lvlText w:val="%1、"/>
      <w:lvlJc w:val="left"/>
      <w:pPr>
        <w:ind w:left="1296" w:hanging="72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536" w:hanging="480"/>
      </w:pPr>
    </w:lvl>
    <w:lvl w:ilvl="2" w:tplc="0409001B" w:tentative="1">
      <w:start w:val="1"/>
      <w:numFmt w:val="lowerRoman"/>
      <w:lvlText w:val="%3."/>
      <w:lvlJc w:val="right"/>
      <w:pPr>
        <w:ind w:left="2016" w:hanging="480"/>
      </w:pPr>
    </w:lvl>
    <w:lvl w:ilvl="3" w:tplc="0409000F" w:tentative="1">
      <w:start w:val="1"/>
      <w:numFmt w:val="decimal"/>
      <w:lvlText w:val="%4."/>
      <w:lvlJc w:val="left"/>
      <w:pPr>
        <w:ind w:left="24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6" w:hanging="480"/>
      </w:pPr>
    </w:lvl>
    <w:lvl w:ilvl="5" w:tplc="0409001B" w:tentative="1">
      <w:start w:val="1"/>
      <w:numFmt w:val="lowerRoman"/>
      <w:lvlText w:val="%6."/>
      <w:lvlJc w:val="right"/>
      <w:pPr>
        <w:ind w:left="3456" w:hanging="480"/>
      </w:pPr>
    </w:lvl>
    <w:lvl w:ilvl="6" w:tplc="0409000F" w:tentative="1">
      <w:start w:val="1"/>
      <w:numFmt w:val="decimal"/>
      <w:lvlText w:val="%7."/>
      <w:lvlJc w:val="left"/>
      <w:pPr>
        <w:ind w:left="39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6" w:hanging="480"/>
      </w:pPr>
    </w:lvl>
    <w:lvl w:ilvl="8" w:tplc="0409001B" w:tentative="1">
      <w:start w:val="1"/>
      <w:numFmt w:val="lowerRoman"/>
      <w:lvlText w:val="%9."/>
      <w:lvlJc w:val="right"/>
      <w:pPr>
        <w:ind w:left="4896" w:hanging="480"/>
      </w:pPr>
    </w:lvl>
  </w:abstractNum>
  <w:abstractNum w:abstractNumId="3" w15:restartNumberingAfterBreak="0">
    <w:nsid w:val="64556DA3"/>
    <w:multiLevelType w:val="hybridMultilevel"/>
    <w:tmpl w:val="9A72A0B2"/>
    <w:lvl w:ilvl="0" w:tplc="0409000F">
      <w:start w:val="1"/>
      <w:numFmt w:val="decimal"/>
      <w:lvlText w:val="%1."/>
      <w:lvlJc w:val="left"/>
      <w:pPr>
        <w:ind w:left="57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4" w15:restartNumberingAfterBreak="0">
    <w:nsid w:val="65971C1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D0B"/>
    <w:rsid w:val="00021ADF"/>
    <w:rsid w:val="00032270"/>
    <w:rsid w:val="000501FE"/>
    <w:rsid w:val="0027722D"/>
    <w:rsid w:val="00340F2B"/>
    <w:rsid w:val="003857C9"/>
    <w:rsid w:val="003D2EE1"/>
    <w:rsid w:val="004B2458"/>
    <w:rsid w:val="00527DE3"/>
    <w:rsid w:val="005324E0"/>
    <w:rsid w:val="007573D0"/>
    <w:rsid w:val="00773BD7"/>
    <w:rsid w:val="00780347"/>
    <w:rsid w:val="00790A9F"/>
    <w:rsid w:val="007F6D34"/>
    <w:rsid w:val="00812913"/>
    <w:rsid w:val="00860F48"/>
    <w:rsid w:val="009D0D0B"/>
    <w:rsid w:val="00AD7FB9"/>
    <w:rsid w:val="00B106CB"/>
    <w:rsid w:val="00C71DEF"/>
    <w:rsid w:val="00CB23D7"/>
    <w:rsid w:val="00CE269D"/>
    <w:rsid w:val="00D02883"/>
    <w:rsid w:val="00DA6B2E"/>
    <w:rsid w:val="00F25601"/>
    <w:rsid w:val="00F41D1B"/>
    <w:rsid w:val="00FE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6E8741-DD0A-47F6-B3A9-5FDD27CB9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D0B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D0B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</w:rPr>
  </w:style>
  <w:style w:type="character" w:customStyle="1" w:styleId="a4">
    <w:name w:val="頁首 字元"/>
    <w:basedOn w:val="a0"/>
    <w:link w:val="a3"/>
    <w:uiPriority w:val="99"/>
    <w:rsid w:val="009D0D0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D0D0B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</w:rPr>
  </w:style>
  <w:style w:type="character" w:customStyle="1" w:styleId="a6">
    <w:name w:val="頁尾 字元"/>
    <w:basedOn w:val="a0"/>
    <w:link w:val="a5"/>
    <w:uiPriority w:val="99"/>
    <w:rsid w:val="009D0D0B"/>
    <w:rPr>
      <w:sz w:val="20"/>
      <w:szCs w:val="20"/>
    </w:rPr>
  </w:style>
  <w:style w:type="paragraph" w:styleId="a7">
    <w:name w:val="List Paragraph"/>
    <w:basedOn w:val="a"/>
    <w:uiPriority w:val="34"/>
    <w:qFormat/>
    <w:rsid w:val="00773BD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4</cp:revision>
  <dcterms:created xsi:type="dcterms:W3CDTF">2022-02-09T03:41:00Z</dcterms:created>
  <dcterms:modified xsi:type="dcterms:W3CDTF">2024-07-11T03:00:00Z</dcterms:modified>
</cp:coreProperties>
</file>